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16FFC" w14:textId="4844428E" w:rsidR="0087319B" w:rsidRPr="0087319B" w:rsidRDefault="00F20574" w:rsidP="008731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9" w:firstLine="1"/>
        <w:jc w:val="both"/>
        <w:rPr>
          <w:rFonts w:ascii="Arial" w:eastAsia="Arial" w:hAnsi="Arial" w:cs="Arial"/>
          <w:b/>
          <w:color w:val="000000"/>
          <w:sz w:val="34"/>
          <w:szCs w:val="34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61E9D365">
                <wp:simplePos x="0" y="0"/>
                <wp:positionH relativeFrom="column">
                  <wp:posOffset>-50553</wp:posOffset>
                </wp:positionH>
                <wp:positionV relativeFrom="paragraph">
                  <wp:posOffset>770258</wp:posOffset>
                </wp:positionV>
                <wp:extent cx="5886175" cy="539750"/>
                <wp:effectExtent l="0" t="0" r="63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175" cy="539750"/>
                          <a:chOff x="2311653" y="3594580"/>
                          <a:chExt cx="6068695" cy="401289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68695" cy="401289"/>
                            <a:chOff x="0" y="0"/>
                            <a:chExt cx="6068695" cy="401289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80600" y="42489"/>
                              <a:ext cx="5988051" cy="3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9BC0F4" w14:textId="77777777" w:rsidR="0087319B" w:rsidRPr="0087319B" w:rsidRDefault="0087319B" w:rsidP="0087319B">
                                <w:pPr>
                                  <w:tabs>
                                    <w:tab w:val="left" w:pos="0"/>
                                  </w:tabs>
                                  <w:spacing w:line="360" w:lineRule="auto"/>
                                  <w:jc w:val="both"/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</w:pPr>
                                <w:r w:rsidRPr="0087319B">
                                  <w:rPr>
                                    <w:rFonts w:ascii="Arial" w:eastAsia="Arial" w:hAnsi="Arial" w:cs="Arial"/>
                                  </w:rPr>
                                  <w:t>Seminario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: los 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</w:rPr>
                                  <w:t>n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iños usa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</w:rPr>
                                  <w:t>d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os en 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</w:rPr>
                                  <w:t>c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 xml:space="preserve">ampañas 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</w:rPr>
                                  <w:t>p</w:t>
                                </w:r>
                                <w:r w:rsidRPr="0087319B">
                                  <w:rPr>
                                    <w:rFonts w:ascii="Arial" w:eastAsia="Arial" w:hAnsi="Arial" w:cs="Arial"/>
                                    <w:color w:val="000000"/>
                                  </w:rPr>
                                  <w:t>ublicitarias.</w:t>
                                </w:r>
                              </w:p>
                              <w:p w14:paraId="0E79190B" w14:textId="2BEC91A2" w:rsidR="00F8075E" w:rsidRPr="00AC55BB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-4pt;margin-top:60.65pt;width:463.5pt;height:42.5pt;z-index:251658240;mso-wrap-distance-left:0;mso-wrap-distance-right:0;mso-width-relative:margin;mso-height-relative:margin" coordorigin="23116,35945" coordsize="60686,4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">
                <v:group id="Grupo 1807308203" o:spid="_x0000_s1027" style="position:absolute;left:23116;top:35945;width:60687;height:4013" coordsize="60686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806;top:424;width:59880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2D9BC0F4" w14:textId="77777777" w:rsidR="0087319B" w:rsidRPr="0087319B" w:rsidRDefault="0087319B" w:rsidP="0087319B">
                          <w:pPr>
                            <w:tabs>
                              <w:tab w:val="left" w:pos="0"/>
                            </w:tabs>
                            <w:spacing w:line="360" w:lineRule="auto"/>
                            <w:jc w:val="both"/>
                            <w:rPr>
                              <w:rFonts w:ascii="Arial" w:eastAsia="Arial" w:hAnsi="Arial" w:cs="Arial"/>
                              <w:color w:val="000000"/>
                            </w:rPr>
                          </w:pPr>
                          <w:r w:rsidRPr="0087319B">
                            <w:rPr>
                              <w:rFonts w:ascii="Arial" w:eastAsia="Arial" w:hAnsi="Arial" w:cs="Arial"/>
                            </w:rPr>
                            <w:t>Seminario</w:t>
                          </w:r>
                          <w:r w:rsidRPr="0087319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: los </w:t>
                          </w:r>
                          <w:r w:rsidRPr="0087319B">
                            <w:rPr>
                              <w:rFonts w:ascii="Arial" w:eastAsia="Arial" w:hAnsi="Arial" w:cs="Arial"/>
                            </w:rPr>
                            <w:t>n</w:t>
                          </w:r>
                          <w:r w:rsidRPr="0087319B">
                            <w:rPr>
                              <w:rFonts w:ascii="Arial" w:eastAsia="Arial" w:hAnsi="Arial" w:cs="Arial"/>
                              <w:color w:val="000000"/>
                            </w:rPr>
                            <w:t>iños usa</w:t>
                          </w:r>
                          <w:r w:rsidRPr="0087319B">
                            <w:rPr>
                              <w:rFonts w:ascii="Arial" w:eastAsia="Arial" w:hAnsi="Arial" w:cs="Arial"/>
                            </w:rPr>
                            <w:t>d</w:t>
                          </w:r>
                          <w:r w:rsidRPr="0087319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os en </w:t>
                          </w:r>
                          <w:r w:rsidRPr="0087319B">
                            <w:rPr>
                              <w:rFonts w:ascii="Arial" w:eastAsia="Arial" w:hAnsi="Arial" w:cs="Arial"/>
                            </w:rPr>
                            <w:t>c</w:t>
                          </w:r>
                          <w:r w:rsidRPr="0087319B">
                            <w:rPr>
                              <w:rFonts w:ascii="Arial" w:eastAsia="Arial" w:hAnsi="Arial" w:cs="Arial"/>
                              <w:color w:val="000000"/>
                            </w:rPr>
                            <w:t xml:space="preserve">ampañas </w:t>
                          </w:r>
                          <w:r w:rsidRPr="0087319B">
                            <w:rPr>
                              <w:rFonts w:ascii="Arial" w:eastAsia="Arial" w:hAnsi="Arial" w:cs="Arial"/>
                            </w:rPr>
                            <w:t>p</w:t>
                          </w:r>
                          <w:r w:rsidRPr="0087319B">
                            <w:rPr>
                              <w:rFonts w:ascii="Arial" w:eastAsia="Arial" w:hAnsi="Arial" w:cs="Arial"/>
                              <w:color w:val="000000"/>
                            </w:rPr>
                            <w:t>ublicitarias.</w:t>
                          </w:r>
                        </w:p>
                        <w:p w14:paraId="0E79190B" w14:textId="2BEC91A2" w:rsidR="00F8075E" w:rsidRPr="00AC55BB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AC55BB" w:rsidRPr="00AC55BB">
        <w:rPr>
          <w:rFonts w:ascii="Arial" w:hAnsi="Arial" w:cs="Arial"/>
          <w:b/>
          <w:bCs/>
          <w:sz w:val="34"/>
          <w:szCs w:val="34"/>
        </w:rPr>
        <w:t>Superintendencia de I</w:t>
      </w:r>
      <w:r w:rsidR="00AC55BB" w:rsidRPr="00AC55BB">
        <w:rPr>
          <w:rFonts w:ascii="Arial" w:eastAsia="Arial" w:hAnsi="Arial" w:cs="Arial"/>
          <w:b/>
          <w:color w:val="000000"/>
          <w:sz w:val="34"/>
          <w:szCs w:val="34"/>
        </w:rPr>
        <w:t>nvestigaciones de Delitos Complejos y Crimen Organizado.</w:t>
      </w:r>
    </w:p>
    <w:p w14:paraId="33FB4876" w14:textId="60728551" w:rsidR="00D77786" w:rsidRPr="008C4252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1063D7D8" w14:textId="6F5BED49" w:rsidR="00AC55BB" w:rsidRDefault="0087319B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87319B">
        <w:rPr>
          <w:rFonts w:ascii="Arial" w:hAnsi="Arial" w:cs="Arial"/>
        </w:rPr>
        <w:t>Este seminario, enmarcado en la capacitación de la Superintendencia de Investigaciones de Delitos Complejos y Crimen Organizado, busca profundizar en el fenómeno del cibercrimen, específicamente en la vulnerabilidad de los menores frente a la sexualización en campañas publicitarias. Su objetivo es capacitar al personal para entender cómo se inicia la captación de menores y analizar casos de campañas donde los niños son utilizados de manera inapropiada, promoviendo acciones regulatorias y preventivas. Se pretende fortalecer la evaluación, la investigación, y el conocimiento legal y tecnológico, además de sensibilizar sobre el impacto simbólico y ético de la exposición infantil en medios, promoviendo una respuesta efectiva y ética ante estos desafíos.</w:t>
      </w:r>
    </w:p>
    <w:p w14:paraId="4A876BED" w14:textId="77777777" w:rsidR="0087319B" w:rsidRPr="008C4252" w:rsidRDefault="0087319B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B24FEC6" w14:textId="42B749A0" w:rsidR="00AC55BB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 w:rsidRPr="001F0BB7">
        <w:rPr>
          <w:rFonts w:ascii="Arial" w:eastAsia="Arial" w:hAnsi="Arial" w:cs="Arial"/>
          <w:color w:val="000000"/>
        </w:rPr>
        <w:t xml:space="preserve">stá dirigido al personal de las Policías de la </w:t>
      </w:r>
      <w:r w:rsidRPr="001F0BB7">
        <w:rPr>
          <w:rFonts w:ascii="Arial" w:eastAsia="Arial" w:hAnsi="Arial" w:cs="Arial"/>
        </w:rPr>
        <w:t>p</w:t>
      </w:r>
      <w:r w:rsidRPr="001F0BB7">
        <w:rPr>
          <w:rFonts w:ascii="Arial" w:eastAsia="Arial" w:hAnsi="Arial" w:cs="Arial"/>
          <w:color w:val="000000"/>
        </w:rPr>
        <w:t>rovincia de Buenos Aires</w:t>
      </w:r>
      <w:r>
        <w:rPr>
          <w:rFonts w:ascii="Arial" w:eastAsia="Arial" w:hAnsi="Arial" w:cs="Arial"/>
          <w:color w:val="000000"/>
        </w:rPr>
        <w:t xml:space="preserve">, de </w:t>
      </w:r>
      <w:r w:rsidRPr="001F0BB7">
        <w:rPr>
          <w:rFonts w:ascii="Arial" w:eastAsia="Arial" w:hAnsi="Arial" w:cs="Arial"/>
          <w:color w:val="000000"/>
        </w:rPr>
        <w:t xml:space="preserve">existir convenios preexistentes, podrían participar personal especializado en esta temática, tanto de otras policías provinciales como de fuerzas federales, como así mismo del Poder </w:t>
      </w:r>
      <w:r w:rsidRPr="001F0BB7">
        <w:rPr>
          <w:rFonts w:ascii="Arial" w:eastAsia="Arial" w:hAnsi="Arial" w:cs="Arial"/>
        </w:rPr>
        <w:t>j</w:t>
      </w:r>
      <w:r w:rsidRPr="001F0BB7">
        <w:rPr>
          <w:rFonts w:ascii="Arial" w:eastAsia="Arial" w:hAnsi="Arial" w:cs="Arial"/>
          <w:color w:val="000000"/>
        </w:rPr>
        <w:t>udicia</w:t>
      </w:r>
      <w:r>
        <w:rPr>
          <w:rFonts w:ascii="Arial" w:eastAsia="Arial" w:hAnsi="Arial" w:cs="Arial"/>
          <w:color w:val="000000"/>
        </w:rPr>
        <w:t xml:space="preserve">l. </w:t>
      </w:r>
    </w:p>
    <w:p w14:paraId="16B2246D" w14:textId="77777777" w:rsidR="0087319B" w:rsidRPr="000049C3" w:rsidRDefault="0087319B" w:rsidP="00CA0137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192E8F36" w:rsidR="009C0671" w:rsidRPr="008C4252" w:rsidRDefault="00000000" w:rsidP="00CA0137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87319B">
        <w:rPr>
          <w:rFonts w:ascii="Arial" w:hAnsi="Arial" w:cs="Arial"/>
          <w:bCs/>
        </w:rPr>
        <w:t>virtual.</w:t>
      </w:r>
    </w:p>
    <w:p w14:paraId="11E197EA" w14:textId="77777777" w:rsidR="00155D97" w:rsidRPr="008C4252" w:rsidRDefault="00155D97" w:rsidP="00CA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FB9DE2D" w:rsidR="00D510A9" w:rsidRPr="008C4252" w:rsidRDefault="00000000" w:rsidP="00CA0137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87319B">
        <w:rPr>
          <w:rFonts w:ascii="Arial" w:hAnsi="Arial" w:cs="Arial"/>
          <w:bCs/>
        </w:rPr>
        <w:t>6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CA0137">
      <w:pPr>
        <w:spacing w:line="360" w:lineRule="auto"/>
        <w:jc w:val="both"/>
        <w:rPr>
          <w:rFonts w:ascii="Arial" w:hAnsi="Arial" w:cs="Arial"/>
        </w:rPr>
      </w:pPr>
    </w:p>
    <w:p w14:paraId="0CA49959" w14:textId="57255473" w:rsidR="00F8075E" w:rsidRPr="008A7CB9" w:rsidRDefault="00000000" w:rsidP="00CA0137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AC55BB">
        <w:rPr>
          <w:rFonts w:ascii="Arial" w:hAnsi="Arial" w:cs="Arial"/>
          <w:sz w:val="22"/>
          <w:szCs w:val="22"/>
        </w:rPr>
        <w:t>1</w:t>
      </w:r>
      <w:r w:rsidR="008C3700">
        <w:rPr>
          <w:rFonts w:ascii="Arial" w:hAnsi="Arial" w:cs="Arial"/>
          <w:b w:val="0"/>
          <w:bCs w:val="0"/>
          <w:sz w:val="22"/>
          <w:szCs w:val="22"/>
        </w:rPr>
        <w:t xml:space="preserve"> edición. </w:t>
      </w:r>
    </w:p>
    <w:p w14:paraId="07E0A0FA" w14:textId="77777777" w:rsidR="008A4FD2" w:rsidRPr="00284D97" w:rsidRDefault="008A4FD2" w:rsidP="00CA0137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5A04750" w14:textId="09B4F5DC" w:rsidR="00C46A62" w:rsidRDefault="00000000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1A1175">
        <w:rPr>
          <w:rFonts w:ascii="Arial" w:hAnsi="Arial" w:cs="Arial"/>
        </w:rPr>
        <w:t xml:space="preserve"> </w:t>
      </w:r>
      <w:r w:rsidR="00AC55BB">
        <w:rPr>
          <w:rFonts w:ascii="Arial" w:hAnsi="Arial" w:cs="Arial"/>
        </w:rPr>
        <w:t xml:space="preserve">inicia: </w:t>
      </w:r>
      <w:r w:rsidR="0087319B" w:rsidRPr="001F0BB7">
        <w:rPr>
          <w:rFonts w:ascii="Arial" w:eastAsia="Arial" w:hAnsi="Arial" w:cs="Arial"/>
          <w:color w:val="000000"/>
        </w:rPr>
        <w:t xml:space="preserve">07/05/2025 de 10:00 </w:t>
      </w:r>
      <w:proofErr w:type="spellStart"/>
      <w:r w:rsidR="0087319B" w:rsidRPr="001F0BB7">
        <w:rPr>
          <w:rFonts w:ascii="Arial" w:eastAsia="Arial" w:hAnsi="Arial" w:cs="Arial"/>
          <w:color w:val="000000"/>
        </w:rPr>
        <w:t>hs</w:t>
      </w:r>
      <w:proofErr w:type="spellEnd"/>
      <w:r w:rsidR="0087319B" w:rsidRPr="001F0BB7">
        <w:rPr>
          <w:rFonts w:ascii="Arial" w:eastAsia="Arial" w:hAnsi="Arial" w:cs="Arial"/>
          <w:color w:val="000000"/>
        </w:rPr>
        <w:t xml:space="preserve"> a 12:00 </w:t>
      </w:r>
      <w:proofErr w:type="spellStart"/>
      <w:r w:rsidR="0087319B" w:rsidRPr="001F0BB7">
        <w:rPr>
          <w:rFonts w:ascii="Arial" w:eastAsia="Arial" w:hAnsi="Arial" w:cs="Arial"/>
          <w:color w:val="000000"/>
        </w:rPr>
        <w:t>hs</w:t>
      </w:r>
      <w:proofErr w:type="spellEnd"/>
      <w:r w:rsidR="0087319B" w:rsidRPr="001F0BB7">
        <w:rPr>
          <w:rFonts w:ascii="Arial" w:eastAsia="Arial" w:hAnsi="Arial" w:cs="Arial"/>
          <w:color w:val="000000"/>
        </w:rPr>
        <w:t>.</w:t>
      </w:r>
    </w:p>
    <w:p w14:paraId="2412F073" w14:textId="77777777" w:rsidR="0087319B" w:rsidRPr="00C46A62" w:rsidRDefault="0087319B" w:rsidP="00C46A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14:paraId="13CEAE37" w14:textId="451012CE" w:rsidR="0049008A" w:rsidRDefault="00000000" w:rsidP="00C46A62">
      <w:pPr>
        <w:spacing w:line="360" w:lineRule="auto"/>
        <w:jc w:val="both"/>
        <w:rPr>
          <w:rFonts w:ascii="Arial" w:eastAsia="Arial" w:hAnsi="Arial" w:cs="Arial"/>
          <w:color w:val="000000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AC55BB" w:rsidRPr="001E1A2D">
        <w:rPr>
          <w:rFonts w:ascii="Arial" w:eastAsia="Arial" w:hAnsi="Arial" w:cs="Arial"/>
          <w:color w:val="000000"/>
        </w:rPr>
        <w:t>entre 20 a 30 cursantes</w:t>
      </w:r>
      <w:r w:rsidR="00AC55BB">
        <w:rPr>
          <w:rFonts w:ascii="Arial" w:eastAsia="Arial" w:hAnsi="Arial" w:cs="Arial"/>
          <w:color w:val="000000"/>
        </w:rPr>
        <w:t>.</w:t>
      </w:r>
    </w:p>
    <w:p w14:paraId="7B9A0004" w14:textId="77777777" w:rsidR="00AC55BB" w:rsidRPr="0049008A" w:rsidRDefault="00AC55BB" w:rsidP="00C46A62">
      <w:pPr>
        <w:spacing w:line="360" w:lineRule="auto"/>
        <w:jc w:val="both"/>
        <w:rPr>
          <w:rFonts w:ascii="Arial" w:hAnsi="Arial" w:cs="Arial"/>
        </w:rPr>
      </w:pPr>
    </w:p>
    <w:p w14:paraId="501D22AC" w14:textId="77777777" w:rsidR="00F8075E" w:rsidRDefault="00000000" w:rsidP="00C46A62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p w14:paraId="43E79363" w14:textId="77777777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eastAsia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 xml:space="preserve">Teléfono institucional: 0221 4231850. </w:t>
      </w:r>
    </w:p>
    <w:p w14:paraId="4DD1F379" w14:textId="527A443B" w:rsidR="00AC55BB" w:rsidRPr="00AC55BB" w:rsidRDefault="00AC55BB" w:rsidP="00AC55BB">
      <w:pPr>
        <w:pStyle w:val="Ttulo1"/>
        <w:numPr>
          <w:ilvl w:val="0"/>
          <w:numId w:val="7"/>
        </w:numPr>
        <w:spacing w:line="360" w:lineRule="auto"/>
        <w:ind w:left="357" w:hanging="357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Correo Electrónico institucional: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</w:t>
      </w:r>
      <w:r w:rsidRPr="00AC55BB">
        <w:rPr>
          <w:rFonts w:ascii="Arial" w:eastAsia="Arial" w:hAnsi="Arial" w:cs="Arial"/>
          <w:b w:val="0"/>
          <w:bCs w:val="0"/>
          <w:sz w:val="22"/>
          <w:szCs w:val="22"/>
        </w:rPr>
        <w:t>m</w:t>
      </w:r>
      <w:hyperlink r:id="rId9" w:history="1">
        <w:r w:rsidRPr="00AC55BB">
          <w:rPr>
            <w:rStyle w:val="Hipervnculo"/>
            <w:rFonts w:ascii="Arial" w:eastAsia="Arial" w:hAnsi="Arial" w:cs="Arial"/>
            <w:b w:val="0"/>
            <w:bCs w:val="0"/>
            <w:sz w:val="22"/>
            <w:szCs w:val="22"/>
          </w:rPr>
          <w:t>prevenciondelitoscomplejos2022@gmail.com</w:t>
        </w:r>
      </w:hyperlink>
      <w:r>
        <w:rPr>
          <w:rFonts w:ascii="Arial" w:eastAsia="Arial" w:hAnsi="Arial" w:cs="Arial"/>
          <w:b w:val="0"/>
          <w:bCs w:val="0"/>
          <w:sz w:val="22"/>
          <w:szCs w:val="22"/>
        </w:rPr>
        <w:t>.</w:t>
      </w:r>
      <w:bookmarkEnd w:id="0"/>
    </w:p>
    <w:sectPr w:rsidR="00AC55BB" w:rsidRPr="00AC55BB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95596" w14:textId="77777777" w:rsidR="00B813E0" w:rsidRDefault="00B813E0" w:rsidP="00C71223">
      <w:r>
        <w:separator/>
      </w:r>
    </w:p>
  </w:endnote>
  <w:endnote w:type="continuationSeparator" w:id="0">
    <w:p w14:paraId="7AC22CC6" w14:textId="77777777" w:rsidR="00B813E0" w:rsidRDefault="00B813E0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51AD0D08-6D9C-4435-902F-DA2DFA3DBF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E0D7FA7-4F5B-4D8A-9194-F04335E5B33F}"/>
    <w:embedBold r:id="rId3" w:fontKey="{8B4FE156-14FE-488E-957C-D5925CA9CA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713ADCA-C0EE-4E56-A581-A0571D686B56}"/>
    <w:embedItalic r:id="rId5" w:fontKey="{46630898-EA34-49CF-AAC8-049C0EB28C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C33F26A-4D11-4AB2-BF8B-501EBA5AF1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7DECA" w14:textId="77777777" w:rsidR="00B813E0" w:rsidRDefault="00B813E0" w:rsidP="00C71223">
      <w:r>
        <w:separator/>
      </w:r>
    </w:p>
  </w:footnote>
  <w:footnote w:type="continuationSeparator" w:id="0">
    <w:p w14:paraId="3546DCC5" w14:textId="77777777" w:rsidR="00B813E0" w:rsidRDefault="00B813E0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6" w15:restartNumberingAfterBreak="0">
    <w:nsid w:val="773748F1"/>
    <w:multiLevelType w:val="hybridMultilevel"/>
    <w:tmpl w:val="0824A2B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  <w:num w:numId="7" w16cid:durableId="17298419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1175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7319B"/>
    <w:rsid w:val="008A4FD2"/>
    <w:rsid w:val="008A7CB9"/>
    <w:rsid w:val="008C3700"/>
    <w:rsid w:val="008C4252"/>
    <w:rsid w:val="008F2A29"/>
    <w:rsid w:val="009C0671"/>
    <w:rsid w:val="009E2424"/>
    <w:rsid w:val="00A811A4"/>
    <w:rsid w:val="00AC5170"/>
    <w:rsid w:val="00AC55BB"/>
    <w:rsid w:val="00B813E0"/>
    <w:rsid w:val="00B87159"/>
    <w:rsid w:val="00BC6C1C"/>
    <w:rsid w:val="00BE7ADD"/>
    <w:rsid w:val="00C37508"/>
    <w:rsid w:val="00C46A62"/>
    <w:rsid w:val="00C71223"/>
    <w:rsid w:val="00CA0137"/>
    <w:rsid w:val="00CC1076"/>
    <w:rsid w:val="00D510A9"/>
    <w:rsid w:val="00D77786"/>
    <w:rsid w:val="00D9073F"/>
    <w:rsid w:val="00DD52FB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revenciondelitoscomplejos202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2025-04-30T17:39:00Z</dcterms:created>
  <dcterms:modified xsi:type="dcterms:W3CDTF">2025-04-30T17:39:00Z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